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F6" w:rsidRPr="00F66233" w:rsidRDefault="00B258F6" w:rsidP="00B258F6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B258F6" w:rsidRPr="00F66233" w:rsidRDefault="00B258F6" w:rsidP="00B258F6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6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B258F6" w:rsidRPr="00C121FA" w:rsidRDefault="00B258F6" w:rsidP="00B258F6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Processo Administrat</w:t>
      </w:r>
      <w:r w:rsidRPr="00C121FA">
        <w:rPr>
          <w:rFonts w:cstheme="minorHAnsi"/>
          <w:b/>
          <w:sz w:val="24"/>
        </w:rPr>
        <w:t xml:space="preserve">ivo: </w:t>
      </w:r>
      <w:r w:rsidRPr="00C121FA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4</w:t>
      </w:r>
      <w:r w:rsidRPr="00C121FA">
        <w:rPr>
          <w:rFonts w:cstheme="minorHAnsi"/>
          <w:b/>
          <w:i/>
          <w:sz w:val="24"/>
        </w:rPr>
        <w:t>.4</w:t>
      </w:r>
      <w:r>
        <w:rPr>
          <w:rFonts w:cstheme="minorHAnsi"/>
          <w:b/>
          <w:i/>
          <w:sz w:val="24"/>
        </w:rPr>
        <w:t>25</w:t>
      </w:r>
      <w:r w:rsidRPr="00C121FA">
        <w:rPr>
          <w:rFonts w:cstheme="minorHAnsi"/>
          <w:b/>
          <w:i/>
          <w:sz w:val="24"/>
        </w:rPr>
        <w:t>/2024</w:t>
      </w:r>
      <w:r w:rsidRPr="00C121FA">
        <w:rPr>
          <w:rFonts w:cstheme="minorHAnsi"/>
          <w:b/>
          <w:sz w:val="24"/>
        </w:rPr>
        <w:t xml:space="preserve"> </w:t>
      </w:r>
    </w:p>
    <w:p w:rsidR="00B258F6" w:rsidRPr="00C121FA" w:rsidRDefault="00B258F6" w:rsidP="00B258F6">
      <w:pPr>
        <w:jc w:val="both"/>
        <w:rPr>
          <w:rFonts w:cstheme="minorHAnsi"/>
          <w:b/>
          <w:sz w:val="24"/>
          <w:szCs w:val="24"/>
        </w:rPr>
      </w:pPr>
      <w:r w:rsidRPr="00C121FA">
        <w:rPr>
          <w:rFonts w:cstheme="minorHAnsi"/>
          <w:b/>
          <w:sz w:val="24"/>
          <w:szCs w:val="24"/>
        </w:rPr>
        <w:t xml:space="preserve">Objeto: </w:t>
      </w:r>
      <w:r w:rsidRPr="005F59B2">
        <w:rPr>
          <w:rFonts w:cstheme="minorHAnsi"/>
          <w:b/>
          <w:sz w:val="24"/>
          <w:szCs w:val="24"/>
        </w:rPr>
        <w:t xml:space="preserve">EDITAL DE </w:t>
      </w:r>
      <w:r w:rsidRPr="005F59B2">
        <w:rPr>
          <w:b/>
          <w:sz w:val="24"/>
          <w:szCs w:val="24"/>
        </w:rPr>
        <w:t>SELEÇÃO DE AGENTES CULTURAIS COMUNITÁRIOS PARA FIRMAR TERMO DE BOLSA CULTURAL COM RECURSOS DA POLÍTICA NACIONAL ALDIR BLANC DE FOMENTO À CULTURA – PNAB</w:t>
      </w:r>
      <w:r w:rsidRPr="00C121FA">
        <w:rPr>
          <w:rFonts w:cstheme="minorHAnsi"/>
          <w:b/>
          <w:i/>
          <w:sz w:val="24"/>
          <w:szCs w:val="24"/>
        </w:rPr>
        <w:t>.</w:t>
      </w:r>
    </w:p>
    <w:p w:rsidR="00B258F6" w:rsidRPr="00C121FA" w:rsidRDefault="00B258F6" w:rsidP="00B258F6">
      <w:pPr>
        <w:rPr>
          <w:rFonts w:cstheme="minorHAnsi"/>
          <w:b/>
          <w:sz w:val="24"/>
          <w:szCs w:val="24"/>
        </w:rPr>
      </w:pPr>
    </w:p>
    <w:p w:rsidR="00B258F6" w:rsidRDefault="00B258F6" w:rsidP="00B258F6">
      <w:r w:rsidRPr="00C121FA">
        <w:rPr>
          <w:rFonts w:cstheme="minorHAnsi"/>
          <w:b/>
        </w:rPr>
        <w:t xml:space="preserve">A Secretaria Municipal de Cultura e Turismo de Praia Grande, por meio da Comissão de Seleção do Chamamento Público instituída pela </w:t>
      </w:r>
      <w:r w:rsidRPr="00F66233">
        <w:rPr>
          <w:rFonts w:cstheme="minorHAnsi"/>
          <w:b/>
        </w:rPr>
        <w:t>Portaria GP nº 160/2024, nos termos da legislação vigente, após análise dos documentos de inscrição entregues pelos interessados, torna pública a lista de inscrições deferidas e indeferidas.</w:t>
      </w:r>
    </w:p>
    <w:p w:rsidR="00B258F6" w:rsidRDefault="00B258F6"/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EDMILSON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ALVES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GUIMARÃES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ANTÁRTICA,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VILA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SÔNIA,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GLÓRIA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SÍTIO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CAMPO</w:t>
            </w:r>
          </w:p>
        </w:tc>
      </w:tr>
      <w:tr w:rsidR="00D821E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18/11/2024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18:51:49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D821EC" w:rsidRDefault="00D821EC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AMANDA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REGINA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ANTÁRTICA,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VILA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SÔNIA,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GLÓRIA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SÍTIO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CAMPO</w:t>
            </w:r>
          </w:p>
        </w:tc>
      </w:tr>
      <w:tr w:rsidR="00D821E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19/11/2024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19:14:06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HEIDER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SÁ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4"/>
                <w:w w:val="105"/>
                <w:sz w:val="16"/>
              </w:rPr>
              <w:t xml:space="preserve"> COSTA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SOLEMAR,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FLÓRIDA,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REAL,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CAIÇARA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MARACANÃ</w:t>
            </w:r>
          </w:p>
        </w:tc>
      </w:tr>
      <w:tr w:rsidR="00D821E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20/11/2024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15:38:41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821EC" w:rsidRDefault="00B258F6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INSCRIÇÃO EM DUPLICIDADE (MAIS RECEN- TE PREVALECE)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JULIE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REGINE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CASSONI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OJEDA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SOLEMAR,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FLÓRIDA,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REAL,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CAIÇARA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MARACANÃ</w:t>
            </w:r>
          </w:p>
        </w:tc>
      </w:tr>
      <w:tr w:rsidR="00D821E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13:42:32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HEIDER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SÁ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4"/>
                <w:w w:val="105"/>
                <w:sz w:val="16"/>
              </w:rPr>
              <w:t xml:space="preserve"> COSTA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SOLEMAR,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FLÓRIDA,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REAL,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CAIÇARA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MARACANÃ</w:t>
            </w:r>
          </w:p>
        </w:tc>
      </w:tr>
      <w:tr w:rsidR="00D821E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23/11/2024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12:42:47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ALTINO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MARQUES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FILHO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MELVI,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SAMAMBAIA,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ESMERALDA,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RIBEIRÓPOLIS,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ANDARAGUÁ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SERRA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MAR</w:t>
            </w:r>
          </w:p>
        </w:tc>
      </w:tr>
      <w:tr w:rsidR="00D821E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13:30:22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VALESCA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RIZZUTTI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SOARES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ANTÁRTICA,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VILA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SÔNIA,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GLÓRIA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SÍTIO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CAMPO</w:t>
            </w:r>
          </w:p>
        </w:tc>
      </w:tr>
      <w:tr w:rsidR="00D821E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01:07:26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D821EC" w:rsidRDefault="00B258F6">
      <w:pPr>
        <w:pStyle w:val="TableParagraph"/>
        <w:rPr>
          <w:sz w:val="20"/>
        </w:rPr>
        <w:sectPr w:rsidR="00D821EC">
          <w:headerReference w:type="default" r:id="rId7"/>
          <w:footerReference w:type="default" r:id="rId8"/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GABRIÊ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PAGLIUCA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NOVA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MIRIM,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ANHANGUERA,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QUIETUDE,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SANTA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TUPIRY</w:t>
            </w:r>
          </w:p>
        </w:tc>
      </w:tr>
      <w:tr w:rsidR="00D821E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28/11/2024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11:52:29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D821EC" w:rsidRDefault="00D821EC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KELLY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CRISTINA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ELVAS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FRANCO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MIRIM,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OCIAN,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TUPI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AVIAÇÃO</w:t>
            </w:r>
          </w:p>
        </w:tc>
      </w:tr>
      <w:tr w:rsidR="00D821E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02/12/2024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23:38:53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LEONARDO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AUGUSTO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FERNANDES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ALVES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MELVI,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SAMAMBAIA,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ESMERALDA,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RIBEIRÓPOLIS,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ANDARAGUÁ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SERRA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MAR</w:t>
            </w:r>
          </w:p>
        </w:tc>
      </w:tr>
      <w:tr w:rsidR="00D821E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14:03:08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TAIRONE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SANTOS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PORTO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NOVA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MIRIM,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ANHANGUERA,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QUIETUDE,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SANTA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TUPIRY</w:t>
            </w:r>
          </w:p>
        </w:tc>
      </w:tr>
      <w:tr w:rsidR="00D821E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13:57:00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LEANDRO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CONCEICAO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NOVA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MIRIM,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ANHANGUERA,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QUIETUDE,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SANTA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TUPIRY</w:t>
            </w:r>
          </w:p>
        </w:tc>
      </w:tr>
      <w:tr w:rsidR="00D821E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01:16:00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CLEIDE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SALES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MIRIM,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OCIAN,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TUPI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AVIAÇÃO</w:t>
            </w:r>
          </w:p>
        </w:tc>
      </w:tr>
      <w:tr w:rsidR="00D821E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12:56:26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CAROLINA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MARIANA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CORRÊA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NOVA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MIRIM,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ANHANGUERA,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QUIETUDE,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SANTA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TUPIRY</w:t>
            </w:r>
          </w:p>
        </w:tc>
      </w:tr>
      <w:tr w:rsidR="00D821E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13:40:56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D821EC" w:rsidRDefault="00B258F6">
      <w:pPr>
        <w:pStyle w:val="TableParagraph"/>
        <w:rPr>
          <w:sz w:val="20"/>
        </w:rPr>
        <w:sectPr w:rsidR="00D821EC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RAPHAEL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FRANÇA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CIDADE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CRIANÇAS,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PRINCESA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IMPERADOR</w:t>
            </w:r>
          </w:p>
        </w:tc>
      </w:tr>
      <w:tr w:rsidR="00D821E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15:01:42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D821EC" w:rsidRDefault="00D821EC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RICARDO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ROSSI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DEFICIÊNCIA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CIDADE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CRIANÇAS,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PRINCESA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IMPERADOR</w:t>
            </w:r>
          </w:p>
        </w:tc>
      </w:tr>
      <w:tr w:rsidR="00D821E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19:53:12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p w:rsidR="00B258F6" w:rsidRDefault="00B258F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ANDERSON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DUARTE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CIDADE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CRIANÇAS,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PRINCESA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IMPERADOR</w:t>
            </w:r>
          </w:p>
        </w:tc>
      </w:tr>
      <w:tr w:rsidR="00D821E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23:27:40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LEANDRO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ROCHA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MELVI,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SAMAMBAIA,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ESMERALDA,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RIBEIRÓPOLIS,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ANDARAGUÁ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SERRA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MAR</w:t>
            </w:r>
          </w:p>
        </w:tc>
      </w:tr>
      <w:tr w:rsidR="00D821E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23:30:08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ROBERTO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FRANÇA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GONÇALVES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ANTÁRTICA,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VILA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SÔNIA,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GLÓRIA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SÍTIO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CAMPO</w:t>
            </w:r>
          </w:p>
        </w:tc>
      </w:tr>
      <w:tr w:rsidR="00D821E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23:45:40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000000" w:rsidRDefault="00B258F6"/>
    <w:p w:rsidR="00B258F6" w:rsidRDefault="00B258F6" w:rsidP="00B258F6">
      <w:pPr>
        <w:pStyle w:val="Corpodetexto"/>
        <w:ind w:left="106"/>
        <w:rPr>
          <w:rFonts w:asciiTheme="minorHAnsi" w:hAnsiTheme="minorHAnsi" w:cstheme="minorHAnsi"/>
        </w:rPr>
      </w:pPr>
    </w:p>
    <w:p w:rsidR="00B258F6" w:rsidRPr="00F66233" w:rsidRDefault="00B258F6" w:rsidP="00B258F6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inscrições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deferidas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encaminhadas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composta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pareceristas.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Sendo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assim,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agentes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culturais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deverão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aguardar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etapa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projetos por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estes</w:t>
      </w:r>
      <w:r w:rsidRPr="00F66233">
        <w:rPr>
          <w:rFonts w:asciiTheme="minorHAnsi" w:hAnsiTheme="minorHAnsi" w:cstheme="minorHAnsi"/>
          <w:spacing w:val="3"/>
        </w:rPr>
        <w:t xml:space="preserve"> </w:t>
      </w:r>
      <w:r w:rsidRPr="00F66233">
        <w:rPr>
          <w:rFonts w:asciiTheme="minorHAnsi" w:hAnsiTheme="minorHAnsi" w:cstheme="minorHAnsi"/>
        </w:rPr>
        <w:t>profissionais.</w:t>
      </w:r>
    </w:p>
    <w:p w:rsidR="00B258F6" w:rsidRDefault="00B258F6" w:rsidP="00B258F6">
      <w:pPr>
        <w:pStyle w:val="Corpodetexto"/>
        <w:spacing w:before="189"/>
        <w:ind w:left="106"/>
        <w:rPr>
          <w:rFonts w:asciiTheme="minorHAnsi" w:hAnsiTheme="minorHAnsi" w:cstheme="minorHAnsi"/>
        </w:rPr>
      </w:pPr>
    </w:p>
    <w:p w:rsidR="00B258F6" w:rsidRPr="00F66233" w:rsidRDefault="00B258F6" w:rsidP="00B258F6">
      <w:pPr>
        <w:pStyle w:val="Corpodetexto"/>
        <w:spacing w:before="189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prazo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protocolar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recurso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é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até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3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(três)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dias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úteis,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contar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publicação,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anexar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eventual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complementação,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correção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e/ou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substituição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documentos.</w:t>
      </w:r>
    </w:p>
    <w:p w:rsidR="00B258F6" w:rsidRDefault="00B258F6" w:rsidP="00B258F6">
      <w:pPr>
        <w:pStyle w:val="Corpodetexto"/>
        <w:spacing w:before="120" w:line="278" w:lineRule="auto"/>
        <w:ind w:left="106" w:right="141"/>
        <w:rPr>
          <w:rFonts w:asciiTheme="minorHAnsi" w:hAnsiTheme="minorHAnsi" w:cstheme="minorHAnsi"/>
        </w:rPr>
      </w:pPr>
    </w:p>
    <w:p w:rsidR="00B258F6" w:rsidRPr="00F66233" w:rsidRDefault="00B258F6" w:rsidP="00B258F6">
      <w:pPr>
        <w:pStyle w:val="Corpodetexto"/>
        <w:spacing w:before="120" w:line="278" w:lineRule="auto"/>
        <w:ind w:left="106" w:right="141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recursos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poderão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ser</w:t>
      </w:r>
      <w:r w:rsidRPr="00F66233">
        <w:rPr>
          <w:rFonts w:asciiTheme="minorHAnsi" w:hAnsiTheme="minorHAnsi" w:cstheme="minorHAnsi"/>
          <w:spacing w:val="-15"/>
        </w:rPr>
        <w:t xml:space="preserve"> </w:t>
      </w:r>
      <w:r w:rsidRPr="00F66233">
        <w:rPr>
          <w:rFonts w:asciiTheme="minorHAnsi" w:hAnsiTheme="minorHAnsi" w:cstheme="minorHAnsi"/>
        </w:rPr>
        <w:t>enviados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e-mail: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hyperlink r:id="rId9">
        <w:r>
          <w:rPr>
            <w:rFonts w:asciiTheme="minorHAnsi" w:hAnsiTheme="minorHAnsi" w:cstheme="minorHAnsi"/>
          </w:rPr>
          <w:t>pnabpraiagrande</w:t>
        </w:r>
        <w:r w:rsidRPr="00F66233">
          <w:rPr>
            <w:rFonts w:asciiTheme="minorHAnsi" w:hAnsiTheme="minorHAnsi" w:cstheme="minorHAnsi"/>
          </w:rPr>
          <w:t>@gmail.com,</w:t>
        </w:r>
        <w:r w:rsidRPr="00F66233">
          <w:rPr>
            <w:rFonts w:asciiTheme="minorHAnsi" w:hAnsiTheme="minorHAnsi" w:cstheme="minorHAnsi"/>
            <w:spacing w:val="-13"/>
          </w:rPr>
          <w:t xml:space="preserve"> </w:t>
        </w:r>
      </w:hyperlink>
      <w:r w:rsidRPr="00F66233">
        <w:rPr>
          <w:rFonts w:asciiTheme="minorHAnsi" w:hAnsiTheme="minorHAnsi" w:cstheme="minorHAnsi"/>
        </w:rPr>
        <w:t>ou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entregues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pessoalmente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Núcleo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artístico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Palácio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das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Artes,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situado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na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Avenida</w:t>
      </w:r>
      <w:r w:rsidRPr="00F66233">
        <w:rPr>
          <w:rFonts w:asciiTheme="minorHAnsi" w:hAnsiTheme="minorHAnsi" w:cstheme="minorHAnsi"/>
          <w:spacing w:val="-15"/>
        </w:rPr>
        <w:t xml:space="preserve"> </w:t>
      </w:r>
      <w:r w:rsidRPr="00F66233">
        <w:rPr>
          <w:rFonts w:asciiTheme="minorHAnsi" w:hAnsiTheme="minorHAnsi" w:cstheme="minorHAnsi"/>
        </w:rPr>
        <w:t>Costa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Silva,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1600,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Boqueirão,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das 9h</w:t>
      </w:r>
      <w:r w:rsidRPr="00F66233">
        <w:rPr>
          <w:rFonts w:asciiTheme="minorHAnsi" w:hAnsiTheme="minorHAnsi" w:cstheme="minorHAnsi"/>
          <w:spacing w:val="2"/>
        </w:rPr>
        <w:t xml:space="preserve"> </w:t>
      </w:r>
      <w:r w:rsidRPr="00F66233">
        <w:rPr>
          <w:rFonts w:asciiTheme="minorHAnsi" w:hAnsiTheme="minorHAnsi" w:cstheme="minorHAnsi"/>
        </w:rPr>
        <w:t>às 17h.</w:t>
      </w:r>
    </w:p>
    <w:p w:rsidR="00B258F6" w:rsidRPr="00F66233" w:rsidRDefault="00B258F6" w:rsidP="00B258F6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B258F6" w:rsidRPr="00F66233" w:rsidRDefault="00B258F6" w:rsidP="00B258F6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presente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será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publicado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junto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Município</w:t>
      </w:r>
      <w:r w:rsidRPr="00F66233">
        <w:rPr>
          <w:rFonts w:asciiTheme="minorHAnsi" w:hAnsiTheme="minorHAnsi" w:cstheme="minorHAnsi"/>
        </w:rPr>
        <w:t>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União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hyperlink r:id="rId10">
        <w:r w:rsidRPr="00F66233">
          <w:rPr>
            <w:rFonts w:asciiTheme="minorHAnsi" w:hAnsiTheme="minorHAnsi" w:cstheme="minorHAnsi"/>
          </w:rPr>
          <w:t>www.praiagrande.sp.gov.br.</w:t>
        </w:r>
      </w:hyperlink>
    </w:p>
    <w:p w:rsidR="00B258F6" w:rsidRPr="00F66233" w:rsidRDefault="00B258F6" w:rsidP="00B258F6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B258F6" w:rsidRPr="00F66233" w:rsidRDefault="00B258F6" w:rsidP="00B258F6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lastRenderedPageBreak/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B258F6" w:rsidRPr="00F66233" w:rsidRDefault="00B258F6" w:rsidP="00B258F6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B258F6" w:rsidRPr="00F66233" w:rsidRDefault="00B258F6" w:rsidP="00B258F6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20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Janei</w:t>
      </w:r>
      <w:r w:rsidRPr="00F66233">
        <w:rPr>
          <w:rFonts w:asciiTheme="minorHAnsi" w:hAnsiTheme="minorHAnsi" w:cstheme="minorHAnsi"/>
        </w:rPr>
        <w:t>ro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F66233">
        <w:rPr>
          <w:rFonts w:asciiTheme="minorHAnsi" w:hAnsiTheme="minorHAnsi" w:cstheme="minorHAnsi"/>
        </w:rPr>
        <w:t>.</w:t>
      </w:r>
    </w:p>
    <w:p w:rsidR="00B258F6" w:rsidRPr="00F66233" w:rsidRDefault="00B258F6" w:rsidP="00B258F6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B258F6" w:rsidRPr="00F66233" w:rsidRDefault="00B258F6" w:rsidP="00B258F6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B258F6" w:rsidRPr="00F66233" w:rsidRDefault="00B258F6" w:rsidP="00B258F6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</w:rPr>
      </w:pPr>
      <w:r w:rsidRPr="00F66233">
        <w:rPr>
          <w:rFonts w:asciiTheme="minorHAnsi" w:hAnsiTheme="minorHAnsi" w:cstheme="minorHAnsi"/>
        </w:rPr>
        <w:t>Maurício da Silva Petiz</w:t>
      </w:r>
      <w:r w:rsidRPr="00F66233">
        <w:rPr>
          <w:rFonts w:asciiTheme="minorHAnsi" w:hAnsiTheme="minorHAnsi" w:cstheme="minorHAnsi"/>
          <w:spacing w:val="1"/>
        </w:rPr>
        <w:t xml:space="preserve"> </w:t>
      </w:r>
    </w:p>
    <w:p w:rsidR="00B258F6" w:rsidRDefault="00B258F6" w:rsidP="00B258F6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</w:p>
    <w:p w:rsidR="00B258F6" w:rsidRDefault="00B258F6" w:rsidP="00B258F6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B258F6" w:rsidRDefault="00B258F6" w:rsidP="00B258F6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B258F6" w:rsidRDefault="00B258F6" w:rsidP="00B258F6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B258F6" w:rsidRDefault="00B258F6" w:rsidP="00B258F6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B258F6" w:rsidRDefault="00B258F6" w:rsidP="00B258F6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B258F6" w:rsidRDefault="00B258F6" w:rsidP="00B258F6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  <w:sectPr w:rsidR="00B258F6">
          <w:headerReference w:type="default" r:id="rId11"/>
          <w:footerReference w:type="default" r:id="rId12"/>
          <w:type w:val="continuous"/>
          <w:pgSz w:w="11900" w:h="16840"/>
          <w:pgMar w:top="520" w:right="1133" w:bottom="280" w:left="1417" w:header="720" w:footer="720" w:gutter="0"/>
          <w:cols w:space="720"/>
        </w:sectPr>
      </w:pPr>
    </w:p>
    <w:p w:rsidR="00B258F6" w:rsidRDefault="00B258F6" w:rsidP="00B258F6">
      <w:pPr>
        <w:jc w:val="center"/>
      </w:pPr>
      <w:r w:rsidRPr="00F66233">
        <w:rPr>
          <w:rFonts w:cstheme="minorHAnsi"/>
        </w:rPr>
        <w:lastRenderedPageBreak/>
        <w:t xml:space="preserve">Alan Queiroz </w:t>
      </w:r>
      <w:r w:rsidRPr="00F66233">
        <w:rPr>
          <w:rFonts w:cstheme="minorHAnsi"/>
        </w:rPr>
        <w:br/>
        <w:t>Subsecretário</w:t>
      </w:r>
      <w:r w:rsidRPr="00F66233">
        <w:rPr>
          <w:rFonts w:cstheme="minorHAnsi"/>
          <w:spacing w:val="-5"/>
        </w:rPr>
        <w:t xml:space="preserve"> </w:t>
      </w:r>
      <w:r w:rsidRPr="00F66233">
        <w:rPr>
          <w:rFonts w:cstheme="minorHAnsi"/>
        </w:rPr>
        <w:t>de</w:t>
      </w:r>
      <w:r w:rsidRPr="00F66233">
        <w:rPr>
          <w:rFonts w:cstheme="minorHAnsi"/>
          <w:spacing w:val="-5"/>
        </w:rPr>
        <w:t xml:space="preserve"> </w:t>
      </w:r>
      <w:r w:rsidRPr="00F66233">
        <w:rPr>
          <w:rFonts w:cstheme="minorHAnsi"/>
        </w:rPr>
        <w:t>Cultura</w:t>
      </w:r>
      <w:r w:rsidRPr="00F66233">
        <w:rPr>
          <w:rFonts w:cstheme="minorHAnsi"/>
        </w:rPr>
        <w:br/>
      </w:r>
      <w:r w:rsidRPr="00F66233">
        <w:rPr>
          <w:rFonts w:cstheme="minorHAnsi"/>
          <w:spacing w:val="-57"/>
        </w:rPr>
        <w:lastRenderedPageBreak/>
        <w:t xml:space="preserve"> </w:t>
      </w:r>
      <w:r w:rsidRPr="00F66233">
        <w:rPr>
          <w:rFonts w:cstheme="minorHAnsi"/>
        </w:rPr>
        <w:t>Otavio da Silva Casonato</w:t>
      </w:r>
      <w:r w:rsidRPr="00F66233">
        <w:rPr>
          <w:rFonts w:cstheme="minorHAnsi"/>
        </w:rPr>
        <w:br/>
        <w:t>RF</w:t>
      </w:r>
      <w:r w:rsidRPr="00F66233">
        <w:rPr>
          <w:rFonts w:cstheme="minorHAnsi"/>
          <w:spacing w:val="-2"/>
        </w:rPr>
        <w:t xml:space="preserve"> </w:t>
      </w:r>
      <w:r w:rsidRPr="00F66233">
        <w:rPr>
          <w:rFonts w:cstheme="minorHAnsi"/>
        </w:rPr>
        <w:t>nº</w:t>
      </w:r>
      <w:r w:rsidRPr="00F66233">
        <w:rPr>
          <w:rFonts w:cstheme="minorHAnsi"/>
          <w:spacing w:val="-2"/>
        </w:rPr>
        <w:t xml:space="preserve"> </w:t>
      </w:r>
      <w:r w:rsidRPr="00F66233">
        <w:rPr>
          <w:rFonts w:cstheme="minorHAnsi"/>
        </w:rPr>
        <w:t>25.074</w:t>
      </w:r>
    </w:p>
    <w:p w:rsidR="00B258F6" w:rsidRDefault="00B258F6">
      <w:pPr>
        <w:sectPr w:rsidR="00B258F6" w:rsidSect="00B258F6">
          <w:type w:val="continuous"/>
          <w:pgSz w:w="11900" w:h="16840"/>
          <w:pgMar w:top="520" w:right="1133" w:bottom="280" w:left="1417" w:header="720" w:footer="720" w:gutter="0"/>
          <w:cols w:num="2" w:space="720"/>
        </w:sectPr>
      </w:pPr>
    </w:p>
    <w:p w:rsidR="00B258F6" w:rsidRDefault="00B258F6"/>
    <w:sectPr w:rsidR="00B258F6">
      <w:type w:val="continuous"/>
      <w:pgSz w:w="11900" w:h="16840"/>
      <w:pgMar w:top="520" w:right="1133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F6" w:rsidRDefault="00B258F6" w:rsidP="00B258F6">
      <w:r>
        <w:separator/>
      </w:r>
    </w:p>
  </w:endnote>
  <w:endnote w:type="continuationSeparator" w:id="0">
    <w:p w:rsidR="00B258F6" w:rsidRDefault="00B258F6" w:rsidP="00B2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769165"/>
      <w:docPartObj>
        <w:docPartGallery w:val="Page Numbers (Bottom of Page)"/>
        <w:docPartUnique/>
      </w:docPartObj>
    </w:sdtPr>
    <w:sdtContent>
      <w:p w:rsidR="00B258F6" w:rsidRDefault="00B258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58F6">
          <w:rPr>
            <w:noProof/>
            <w:lang w:val="pt-BR"/>
          </w:rPr>
          <w:t>1</w:t>
        </w:r>
        <w:r>
          <w:fldChar w:fldCharType="end"/>
        </w:r>
      </w:p>
    </w:sdtContent>
  </w:sdt>
  <w:p w:rsidR="00B258F6" w:rsidRDefault="00B258F6">
    <w:pPr>
      <w:pStyle w:val="Rodap"/>
    </w:pPr>
    <w:r>
      <w:t>Av. Presidente Costa e Silva, 1600 ∙ Boqueirão ∙ Praia Grande ∙ www.praiagrande.sp.gov.br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531366"/>
      <w:docPartObj>
        <w:docPartGallery w:val="Page Numbers (Bottom of Page)"/>
        <w:docPartUnique/>
      </w:docPartObj>
    </w:sdtPr>
    <w:sdtContent>
      <w:p w:rsidR="00B258F6" w:rsidRDefault="00B258F6" w:rsidP="00236F6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58F6">
          <w:rPr>
            <w:noProof/>
            <w:lang w:val="pt-BR"/>
          </w:rPr>
          <w:t>4</w:t>
        </w:r>
        <w:r>
          <w:fldChar w:fldCharType="end"/>
        </w:r>
      </w:p>
      <w:p w:rsidR="00B258F6" w:rsidRDefault="00B258F6" w:rsidP="00236F6F">
        <w:pPr>
          <w:pStyle w:val="Rodap"/>
        </w:pPr>
        <w:r>
          <w:t>Av. Presidente Costa e Silva, 1600 ∙ Boqueirão ∙ Praia Grande ∙ www.praiagrande.sp.gov.br</w:t>
        </w:r>
      </w:p>
    </w:sdtContent>
  </w:sdt>
  <w:p w:rsidR="00B258F6" w:rsidRDefault="00B258F6"/>
  <w:p w:rsidR="00B258F6" w:rsidRDefault="00B258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F6" w:rsidRDefault="00B258F6" w:rsidP="00B258F6">
      <w:r>
        <w:separator/>
      </w:r>
    </w:p>
  </w:footnote>
  <w:footnote w:type="continuationSeparator" w:id="0">
    <w:p w:rsidR="00B258F6" w:rsidRDefault="00B258F6" w:rsidP="00B2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F6" w:rsidRDefault="00B258F6" w:rsidP="00B258F6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A99B5A8" wp14:editId="25DAE685">
          <wp:simplePos x="0" y="0"/>
          <wp:positionH relativeFrom="column">
            <wp:posOffset>212725</wp:posOffset>
          </wp:positionH>
          <wp:positionV relativeFrom="paragraph">
            <wp:posOffset>-429260</wp:posOffset>
          </wp:positionV>
          <wp:extent cx="5400040" cy="1053465"/>
          <wp:effectExtent l="0" t="0" r="0" b="0"/>
          <wp:wrapThrough wrapText="bothSides">
            <wp:wrapPolygon edited="0">
              <wp:start x="0" y="0"/>
              <wp:lineTo x="0" y="21092"/>
              <wp:lineTo x="21488" y="21092"/>
              <wp:lineTo x="21488" y="0"/>
              <wp:lineTo x="0" y="0"/>
            </wp:wrapPolygon>
          </wp:wrapThrough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58F6" w:rsidRDefault="00B258F6" w:rsidP="00B258F6">
    <w:pPr>
      <w:pStyle w:val="Cabealho"/>
    </w:pPr>
  </w:p>
  <w:p w:rsidR="00B258F6" w:rsidRDefault="00B258F6">
    <w:pPr>
      <w:pStyle w:val="Cabealho"/>
    </w:pPr>
  </w:p>
  <w:p w:rsidR="00B258F6" w:rsidRDefault="00B258F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F6" w:rsidRDefault="00B258F6" w:rsidP="00236F6F">
    <w:pPr>
      <w:pStyle w:val="Cabealho"/>
    </w:pPr>
    <w:r w:rsidRPr="00CA2882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6E8BF59A" wp14:editId="0A5A0F4F">
          <wp:simplePos x="0" y="0"/>
          <wp:positionH relativeFrom="column">
            <wp:posOffset>272332</wp:posOffset>
          </wp:positionH>
          <wp:positionV relativeFrom="paragraph">
            <wp:posOffset>-323408</wp:posOffset>
          </wp:positionV>
          <wp:extent cx="5400040" cy="1053622"/>
          <wp:effectExtent l="0" t="0" r="0" b="0"/>
          <wp:wrapNone/>
          <wp:docPr id="4" name="Imagem 4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58F6" w:rsidRDefault="00B258F6">
    <w:pPr>
      <w:pStyle w:val="Cabealho"/>
      <w:rPr>
        <w:lang w:val="pt-BR"/>
      </w:rPr>
    </w:pPr>
  </w:p>
  <w:p w:rsidR="00B258F6" w:rsidRDefault="00B258F6">
    <w:pPr>
      <w:pStyle w:val="Cabealho"/>
      <w:rPr>
        <w:lang w:val="pt-BR"/>
      </w:rPr>
    </w:pPr>
  </w:p>
  <w:p w:rsidR="00B258F6" w:rsidRDefault="00B258F6">
    <w:pPr>
      <w:pStyle w:val="Cabealho"/>
      <w:rPr>
        <w:lang w:val="pt-BR"/>
      </w:rPr>
    </w:pPr>
  </w:p>
  <w:p w:rsidR="00B258F6" w:rsidRDefault="00B258F6" w:rsidP="00236F6F">
    <w:pPr>
      <w:pStyle w:val="Cabealho"/>
    </w:pPr>
  </w:p>
  <w:p w:rsidR="00B258F6" w:rsidRDefault="00B258F6" w:rsidP="00236F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821EC"/>
    <w:rsid w:val="00B258F6"/>
    <w:rsid w:val="00D8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B258F6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B258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58F6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B258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58F6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B258F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8F6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258F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B258F6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B258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58F6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B258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58F6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B258F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8F6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258F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praiagrande.sp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ipaulogustavopg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2</cp:revision>
  <dcterms:created xsi:type="dcterms:W3CDTF">2025-01-17T17:38:00Z</dcterms:created>
  <dcterms:modified xsi:type="dcterms:W3CDTF">2025-01-17T17:38:00Z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